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80"/>
        </w:tabs>
        <w:spacing w:line="360" w:lineRule="auto"/>
        <w:jc w:val="lef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附件3： 商务条款响应及偏离表（格式）</w:t>
      </w:r>
    </w:p>
    <w:p>
      <w:pPr>
        <w:pStyle w:val="3"/>
        <w:jc w:val="center"/>
        <w:rPr>
          <w:rFonts w:hint="eastAsia" w:ascii="仿宋" w:hAnsi="仿宋" w:eastAsia="仿宋" w:cs="宋体"/>
          <w:b w:val="0"/>
          <w:bCs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商务条款响应及偏离表</w:t>
      </w:r>
    </w:p>
    <w:tbl>
      <w:tblPr>
        <w:tblStyle w:val="5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7"/>
        <w:gridCol w:w="2594"/>
        <w:gridCol w:w="4047"/>
        <w:gridCol w:w="136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atLeast"/>
        </w:trPr>
        <w:tc>
          <w:tcPr>
            <w:tcW w:w="737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序号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采购文件要求</w:t>
            </w:r>
          </w:p>
        </w:tc>
        <w:tc>
          <w:tcPr>
            <w:tcW w:w="4047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响应文件的响应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说明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atLeast"/>
        </w:trPr>
        <w:tc>
          <w:tcPr>
            <w:tcW w:w="737" w:type="dxa"/>
            <w:noWrap w:val="0"/>
            <w:vAlign w:val="center"/>
          </w:tcPr>
          <w:p>
            <w:pPr>
              <w:spacing w:line="360" w:lineRule="atLeas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pacing w:line="360" w:lineRule="atLeas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4047" w:type="dxa"/>
            <w:noWrap w:val="0"/>
            <w:vAlign w:val="center"/>
          </w:tcPr>
          <w:p>
            <w:pPr>
              <w:spacing w:line="360" w:lineRule="atLeas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atLeas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737" w:type="dxa"/>
            <w:noWrap w:val="0"/>
            <w:vAlign w:val="center"/>
          </w:tcPr>
          <w:p>
            <w:pPr>
              <w:spacing w:line="360" w:lineRule="atLeas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pacing w:line="360" w:lineRule="atLeas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4047" w:type="dxa"/>
            <w:noWrap w:val="0"/>
            <w:vAlign w:val="center"/>
          </w:tcPr>
          <w:p>
            <w:pPr>
              <w:spacing w:line="360" w:lineRule="atLeas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atLeas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atLeast"/>
        </w:trPr>
        <w:tc>
          <w:tcPr>
            <w:tcW w:w="737" w:type="dxa"/>
            <w:noWrap w:val="0"/>
            <w:vAlign w:val="center"/>
          </w:tcPr>
          <w:p>
            <w:pPr>
              <w:spacing w:line="360" w:lineRule="atLeas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pacing w:line="360" w:lineRule="atLeas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4047" w:type="dxa"/>
            <w:noWrap w:val="0"/>
            <w:vAlign w:val="center"/>
          </w:tcPr>
          <w:p>
            <w:pPr>
              <w:spacing w:line="360" w:lineRule="atLeas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atLeas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</w:trPr>
        <w:tc>
          <w:tcPr>
            <w:tcW w:w="737" w:type="dxa"/>
            <w:noWrap w:val="0"/>
            <w:vAlign w:val="center"/>
          </w:tcPr>
          <w:p>
            <w:pPr>
              <w:spacing w:line="360" w:lineRule="atLeas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pacing w:line="360" w:lineRule="atLeas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4047" w:type="dxa"/>
            <w:noWrap w:val="0"/>
            <w:vAlign w:val="center"/>
          </w:tcPr>
          <w:p>
            <w:pPr>
              <w:spacing w:line="360" w:lineRule="atLeas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atLeas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</w:trPr>
        <w:tc>
          <w:tcPr>
            <w:tcW w:w="737" w:type="dxa"/>
            <w:noWrap w:val="0"/>
            <w:vAlign w:val="center"/>
          </w:tcPr>
          <w:p>
            <w:pPr>
              <w:spacing w:line="360" w:lineRule="atLeas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pacing w:line="360" w:lineRule="atLeas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4047" w:type="dxa"/>
            <w:noWrap w:val="0"/>
            <w:vAlign w:val="center"/>
          </w:tcPr>
          <w:p>
            <w:pPr>
              <w:spacing w:line="360" w:lineRule="atLeas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atLeas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737" w:type="dxa"/>
            <w:noWrap w:val="0"/>
            <w:vAlign w:val="center"/>
          </w:tcPr>
          <w:p>
            <w:pPr>
              <w:spacing w:line="360" w:lineRule="atLeas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pacing w:line="360" w:lineRule="atLeas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4047" w:type="dxa"/>
            <w:noWrap w:val="0"/>
            <w:vAlign w:val="center"/>
          </w:tcPr>
          <w:p>
            <w:pPr>
              <w:spacing w:line="360" w:lineRule="atLeas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atLeas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</w:trPr>
        <w:tc>
          <w:tcPr>
            <w:tcW w:w="737" w:type="dxa"/>
            <w:noWrap w:val="0"/>
            <w:vAlign w:val="center"/>
          </w:tcPr>
          <w:p>
            <w:pPr>
              <w:spacing w:line="360" w:lineRule="atLeas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pacing w:line="360" w:lineRule="atLeas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4047" w:type="dxa"/>
            <w:noWrap w:val="0"/>
            <w:vAlign w:val="center"/>
          </w:tcPr>
          <w:p>
            <w:pPr>
              <w:spacing w:line="360" w:lineRule="atLeas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atLeas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</w:trPr>
        <w:tc>
          <w:tcPr>
            <w:tcW w:w="8743" w:type="dxa"/>
            <w:gridSpan w:val="4"/>
            <w:noWrap w:val="0"/>
            <w:vAlign w:val="center"/>
          </w:tcPr>
          <w:p>
            <w:pPr>
              <w:tabs>
                <w:tab w:val="left" w:pos="3315"/>
              </w:tabs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注：我公司确认，除以上表格中列明的偏离外，我公司接受文件规定的所有商务条款，无其他负偏离。</w:t>
            </w:r>
          </w:p>
        </w:tc>
      </w:tr>
    </w:tbl>
    <w:p>
      <w:pPr>
        <w:spacing w:line="360" w:lineRule="atLeas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</w:rPr>
        <w:t>注：供应商对采购文件商务部分有任何负偏离，则必须在该表中全部列明。若对采购文件无商务偏离，请在“响应文件的响应”栏只填写“对采购文件全部商务条款无商务偏离”即可。不提供上述表格的参选资料可被拒绝。</w:t>
      </w:r>
    </w:p>
    <w:p>
      <w:pPr>
        <w:pStyle w:val="4"/>
        <w:rPr>
          <w:rFonts w:hint="eastAsia" w:ascii="仿宋" w:hAnsi="仿宋" w:eastAsia="仿宋" w:cs="仿宋"/>
          <w:color w:val="000000"/>
          <w:szCs w:val="21"/>
        </w:rPr>
      </w:pPr>
    </w:p>
    <w:p>
      <w:pPr>
        <w:pStyle w:val="4"/>
        <w:rPr>
          <w:rFonts w:hint="eastAsia" w:ascii="仿宋" w:hAnsi="仿宋" w:eastAsia="仿宋" w:cs="仿宋"/>
          <w:color w:val="000000"/>
          <w:szCs w:val="21"/>
        </w:rPr>
      </w:pPr>
    </w:p>
    <w:p>
      <w:pPr>
        <w:pStyle w:val="4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>供货商名称：</w:t>
      </w:r>
      <w:r>
        <w:rPr>
          <w:rFonts w:hint="eastAsia" w:ascii="仿宋" w:hAnsi="仿宋" w:eastAsia="仿宋" w:cs="仿宋"/>
          <w:color w:val="000000"/>
          <w:szCs w:val="21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000000"/>
          <w:szCs w:val="21"/>
        </w:rPr>
        <w:t>（加盖单位公章）</w:t>
      </w:r>
    </w:p>
    <w:p>
      <w:pPr>
        <w:pStyle w:val="4"/>
        <w:rPr>
          <w:rFonts w:hint="eastAsia" w:ascii="仿宋" w:hAnsi="仿宋" w:eastAsia="仿宋" w:cs="仿宋"/>
          <w:color w:val="000000"/>
          <w:szCs w:val="21"/>
        </w:rPr>
      </w:pPr>
    </w:p>
    <w:p>
      <w:pPr>
        <w:pStyle w:val="4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 xml:space="preserve">法定代表人或被授权人：  </w:t>
      </w:r>
      <w:r>
        <w:rPr>
          <w:rFonts w:hint="eastAsia" w:ascii="仿宋" w:hAnsi="仿宋" w:eastAsia="仿宋" w:cs="仿宋"/>
          <w:color w:val="000000"/>
          <w:szCs w:val="21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000000"/>
          <w:szCs w:val="21"/>
        </w:rPr>
        <w:t>（签字）</w:t>
      </w:r>
    </w:p>
    <w:p>
      <w:pPr>
        <w:pStyle w:val="4"/>
        <w:rPr>
          <w:rFonts w:hint="eastAsia" w:ascii="仿宋" w:hAnsi="仿宋" w:eastAsia="仿宋" w:cs="仿宋"/>
          <w:color w:val="000000"/>
          <w:szCs w:val="21"/>
        </w:rPr>
      </w:pPr>
    </w:p>
    <w:p>
      <w:pPr>
        <w:tabs>
          <w:tab w:val="left" w:pos="4680"/>
        </w:tabs>
        <w:spacing w:line="360" w:lineRule="auto"/>
        <w:jc w:val="left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>日期：20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MDNiMWI1ZWNhZWU5YWM4MDFiMDg1YmJkZThkNDAifQ=="/>
  </w:docVars>
  <w:rsids>
    <w:rsidRoot w:val="44C61400"/>
    <w:rsid w:val="44C6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440" w:lineRule="exact"/>
      <w:ind w:right="-16"/>
      <w:jc w:val="center"/>
    </w:pPr>
    <w:rPr>
      <w:rFonts w:ascii="宋体" w:hAnsi="宋体"/>
      <w:snapToGrid w:val="0"/>
      <w:kern w:val="0"/>
      <w:sz w:val="24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2022-06-15T04:29:00Z</dcterms:created>
  <dc:creator>Suqian</dc:creator>
  <cp:lastModifiedBy>Suqian</cp:lastModifiedBy>
  <dcterms:modified xsi:type="dcterms:W3CDTF">2022-06-15T04:29:15Z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2F92A2ADE41C4333AAA88838C530CFDA</vt:lpwstr>
  </property>
</Properties>
</file>